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0E39E" w14:textId="77777777" w:rsidR="003B41CC" w:rsidRDefault="0068403F" w:rsidP="003B41CC">
      <w:pPr>
        <w:jc w:val="center"/>
      </w:pPr>
      <w:r>
        <w:rPr>
          <w:noProof/>
        </w:rPr>
        <w:drawing>
          <wp:inline distT="0" distB="0" distL="0" distR="0" wp14:anchorId="57494D18" wp14:editId="321F845C">
            <wp:extent cx="383132" cy="399415"/>
            <wp:effectExtent l="0" t="0" r="0" b="635"/>
            <wp:docPr id="9" name="Picture 9" descr="C:\Users\palangin\AppData\Local\Microsoft\Windows\INetCache\Content.MSO\7F47B7E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angin\AppData\Local\Microsoft\Windows\INetCache\Content.MSO\7F47B7E0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78" cy="42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41CC" w:rsidRPr="0068403F">
        <w:rPr>
          <w:sz w:val="28"/>
          <w:szCs w:val="28"/>
        </w:rPr>
        <w:t>SUNY Adirondack Student Accounts/Bursar</w:t>
      </w:r>
    </w:p>
    <w:p w14:paraId="6E48EC41" w14:textId="77777777" w:rsidR="003B41CC" w:rsidRDefault="003B41CC" w:rsidP="003B41CC">
      <w:r>
        <w:t>640 Bay Road, Queensbury, NY 12804-1445| 518.743.22</w:t>
      </w:r>
      <w:r w:rsidR="0099281A">
        <w:t>6</w:t>
      </w:r>
      <w:r>
        <w:t xml:space="preserve">6 | </w:t>
      </w:r>
      <w:hyperlink r:id="rId6" w:history="1">
        <w:r w:rsidRPr="00DD53D1">
          <w:rPr>
            <w:rStyle w:val="Hyperlink"/>
          </w:rPr>
          <w:t>studentaccounts@sunyacc.ed</w:t>
        </w:r>
        <w:r w:rsidR="00947863" w:rsidRPr="00DD53D1">
          <w:rPr>
            <w:rStyle w:val="Hyperlink"/>
          </w:rPr>
          <w:t>u</w:t>
        </w:r>
      </w:hyperlink>
    </w:p>
    <w:p w14:paraId="7E9C5ADE" w14:textId="17C90661" w:rsidR="003B41CC" w:rsidRPr="00800DC7" w:rsidRDefault="00800DC7" w:rsidP="00800DC7">
      <w:pPr>
        <w:pStyle w:val="Heading1"/>
        <w:rPr>
          <w:sz w:val="28"/>
          <w:szCs w:val="28"/>
          <w:u w:val="single"/>
        </w:rPr>
      </w:pPr>
      <w:r w:rsidRPr="00800DC7">
        <w:rPr>
          <w:sz w:val="28"/>
          <w:szCs w:val="28"/>
          <w:u w:val="single"/>
        </w:rPr>
        <w:t>Student Banner 9</w:t>
      </w:r>
    </w:p>
    <w:p w14:paraId="4F56EE29" w14:textId="77777777" w:rsidR="003B41CC" w:rsidRDefault="003B41CC" w:rsidP="003B41CC">
      <w:r>
        <w:t xml:space="preserve">Banner is the college’s student information system. Here you can obtain your login </w:t>
      </w:r>
      <w:r w:rsidR="0099281A">
        <w:t>information, register</w:t>
      </w:r>
      <w:r>
        <w:t xml:space="preserve"> for courses, print class schedules, review and </w:t>
      </w:r>
      <w:r w:rsidR="0099281A">
        <w:t>pay your student bill</w:t>
      </w:r>
      <w:r>
        <w:t xml:space="preserve">, find the </w:t>
      </w:r>
      <w:r w:rsidR="0099281A">
        <w:t>necessary access</w:t>
      </w:r>
      <w:r>
        <w:t xml:space="preserve"> information for the campus wireless network and check your paystub if you are a </w:t>
      </w:r>
      <w:r w:rsidR="0099281A">
        <w:t>student employee</w:t>
      </w:r>
      <w:r>
        <w:t>.</w:t>
      </w:r>
    </w:p>
    <w:p w14:paraId="54FB69F1" w14:textId="77777777" w:rsidR="00BF0801" w:rsidRDefault="003B41CC" w:rsidP="003B41CC">
      <w:r>
        <w:t xml:space="preserve">To log into Banner, you will go through the </w:t>
      </w:r>
      <w:hyperlink r:id="rId7" w:history="1">
        <w:r w:rsidRPr="003A447E">
          <w:rPr>
            <w:rStyle w:val="Hyperlink"/>
          </w:rPr>
          <w:t>MYSUNYADK student portal</w:t>
        </w:r>
      </w:hyperlink>
      <w:r>
        <w:t xml:space="preserve"> using your Network ID </w:t>
      </w:r>
      <w:r w:rsidR="0099281A">
        <w:t>and password</w:t>
      </w:r>
      <w:r>
        <w:t>. Then select the Banner link from the menu at the top of the page.</w:t>
      </w:r>
    </w:p>
    <w:p w14:paraId="4C1C3497" w14:textId="77777777" w:rsidR="003B41CC" w:rsidRDefault="00947863" w:rsidP="003B41CC">
      <w:r>
        <w:rPr>
          <w:noProof/>
        </w:rPr>
        <w:drawing>
          <wp:inline distT="0" distB="0" distL="0" distR="0" wp14:anchorId="7E2593D0" wp14:editId="34C3CC7A">
            <wp:extent cx="5943600" cy="3003482"/>
            <wp:effectExtent l="0" t="0" r="0" b="6985"/>
            <wp:docPr id="5" name="Picture 5" descr="Screenshot of the mySUNYADK Student Portal Home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creenshot of the mySUNYADK Student Portal Home scre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0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A703A" w14:textId="77777777" w:rsidR="003B41CC" w:rsidRDefault="003B41CC" w:rsidP="003B41CC"/>
    <w:p w14:paraId="1E504613" w14:textId="77777777" w:rsidR="003B41CC" w:rsidRDefault="003B41CC" w:rsidP="003B41CC">
      <w:r>
        <w:t>If you have any questions about navigating Banner, please contact:</w:t>
      </w:r>
    </w:p>
    <w:p w14:paraId="089D1B0D" w14:textId="77777777" w:rsidR="00EA4DEE" w:rsidRDefault="003C02A0" w:rsidP="003B41CC">
      <w:r>
        <w:t xml:space="preserve">Student Accounts:  </w:t>
      </w:r>
      <w:hyperlink r:id="rId9" w:history="1">
        <w:r w:rsidRPr="00F4168B">
          <w:rPr>
            <w:rStyle w:val="Hyperlink"/>
          </w:rPr>
          <w:t>studentaccounts@sunyacc.edu</w:t>
        </w:r>
      </w:hyperlink>
      <w:r>
        <w:t xml:space="preserve"> </w:t>
      </w:r>
      <w:r w:rsidR="00EA4DEE">
        <w:br/>
      </w:r>
      <w:r w:rsidR="003B41CC">
        <w:t xml:space="preserve">Financial Aid: </w:t>
      </w:r>
      <w:hyperlink r:id="rId10" w:history="1">
        <w:r w:rsidR="00EA4DEE" w:rsidRPr="00EA4DEE">
          <w:rPr>
            <w:rStyle w:val="Hyperlink"/>
          </w:rPr>
          <w:t>finaidoffice@sunyacc.edu</w:t>
        </w:r>
      </w:hyperlink>
      <w:r w:rsidR="00EA4DEE">
        <w:br/>
      </w:r>
      <w:r w:rsidR="003B41CC">
        <w:t xml:space="preserve">Student Success: </w:t>
      </w:r>
      <w:hyperlink r:id="rId11" w:history="1">
        <w:r w:rsidR="003B41CC" w:rsidRPr="00EA4DEE">
          <w:rPr>
            <w:rStyle w:val="Hyperlink"/>
          </w:rPr>
          <w:t>advising@sunyacc.edu</w:t>
        </w:r>
      </w:hyperlink>
      <w:r w:rsidR="00EA4DEE">
        <w:br/>
      </w:r>
      <w:r w:rsidR="003B41CC">
        <w:t xml:space="preserve">Help Desk: </w:t>
      </w:r>
      <w:hyperlink r:id="rId12" w:history="1">
        <w:r w:rsidR="003B41CC" w:rsidRPr="00EA4DEE">
          <w:rPr>
            <w:rStyle w:val="Hyperlink"/>
          </w:rPr>
          <w:t>help@sunyacc.edu</w:t>
        </w:r>
      </w:hyperlink>
    </w:p>
    <w:p w14:paraId="0E237487" w14:textId="77777777" w:rsidR="003B41CC" w:rsidRDefault="003B41CC" w:rsidP="003B41CC">
      <w:r>
        <w:t>Additional information about your SUNY Adirondack accounts is available via the SUNY Adirondack</w:t>
      </w:r>
      <w:r w:rsidR="003C02A0">
        <w:t xml:space="preserve"> </w:t>
      </w:r>
      <w:hyperlink r:id="rId13" w:history="1">
        <w:r w:rsidR="002048D6">
          <w:rPr>
            <w:rStyle w:val="Hyperlink"/>
          </w:rPr>
          <w:t>te</w:t>
        </w:r>
        <w:r w:rsidRPr="002048D6">
          <w:rPr>
            <w:rStyle w:val="Hyperlink"/>
          </w:rPr>
          <w:t>chnology page</w:t>
        </w:r>
      </w:hyperlink>
      <w:r>
        <w:t xml:space="preserve"> of the website.</w:t>
      </w:r>
    </w:p>
    <w:p w14:paraId="013A185E" w14:textId="77777777" w:rsidR="003B41CC" w:rsidRDefault="003B41CC" w:rsidP="003B41CC"/>
    <w:p w14:paraId="7A4C2110" w14:textId="77777777" w:rsidR="00800DC7" w:rsidRDefault="00800DC7" w:rsidP="00800DC7">
      <w:pPr>
        <w:pStyle w:val="Heading1"/>
        <w:rPr>
          <w:sz w:val="28"/>
          <w:szCs w:val="28"/>
          <w:u w:val="single"/>
        </w:rPr>
      </w:pPr>
    </w:p>
    <w:p w14:paraId="0F881DD3" w14:textId="77777777" w:rsidR="00800DC7" w:rsidRDefault="00800DC7" w:rsidP="00800DC7">
      <w:pPr>
        <w:pStyle w:val="Heading1"/>
        <w:rPr>
          <w:sz w:val="28"/>
          <w:szCs w:val="28"/>
          <w:u w:val="single"/>
        </w:rPr>
      </w:pPr>
    </w:p>
    <w:p w14:paraId="2CC57FE7" w14:textId="559D530E" w:rsidR="003B41CC" w:rsidRPr="00800DC7" w:rsidRDefault="003B41CC" w:rsidP="00800DC7">
      <w:pPr>
        <w:pStyle w:val="Heading1"/>
        <w:rPr>
          <w:sz w:val="28"/>
          <w:szCs w:val="28"/>
          <w:u w:val="single"/>
        </w:rPr>
      </w:pPr>
      <w:r w:rsidRPr="00800DC7">
        <w:rPr>
          <w:sz w:val="28"/>
          <w:szCs w:val="28"/>
          <w:u w:val="single"/>
        </w:rPr>
        <w:lastRenderedPageBreak/>
        <w:t xml:space="preserve">Navigating the </w:t>
      </w:r>
      <w:r w:rsidR="003C02A0" w:rsidRPr="00800DC7">
        <w:rPr>
          <w:sz w:val="28"/>
          <w:szCs w:val="28"/>
          <w:u w:val="single"/>
        </w:rPr>
        <w:t>Student Account</w:t>
      </w:r>
      <w:r w:rsidRPr="00800DC7">
        <w:rPr>
          <w:sz w:val="28"/>
          <w:szCs w:val="28"/>
          <w:u w:val="single"/>
        </w:rPr>
        <w:t xml:space="preserve"> Section in Student Banner 9</w:t>
      </w:r>
    </w:p>
    <w:p w14:paraId="2FC88BC6" w14:textId="77777777" w:rsidR="00947863" w:rsidRDefault="00947863" w:rsidP="00947863"/>
    <w:p w14:paraId="3BA6FB84" w14:textId="77777777" w:rsidR="0068403F" w:rsidRDefault="0068403F" w:rsidP="0068403F">
      <w:pPr>
        <w:jc w:val="center"/>
      </w:pPr>
      <w:r>
        <w:rPr>
          <w:noProof/>
        </w:rPr>
        <w:drawing>
          <wp:inline distT="0" distB="0" distL="0" distR="0" wp14:anchorId="7B5AC081" wp14:editId="63981E95">
            <wp:extent cx="383132" cy="399415"/>
            <wp:effectExtent l="0" t="0" r="0" b="635"/>
            <wp:docPr id="10" name="Picture 10" descr="C:\Users\palangin\AppData\Local\Microsoft\Windows\INetCache\Content.MSO\7F47B7E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angin\AppData\Local\Microsoft\Windows\INetCache\Content.MSO\7F47B7E0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78" cy="42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403F">
        <w:rPr>
          <w:sz w:val="28"/>
          <w:szCs w:val="28"/>
        </w:rPr>
        <w:t>SUNY Adirondack Student Accounts/Bursar</w:t>
      </w:r>
    </w:p>
    <w:p w14:paraId="100BCB37" w14:textId="77777777" w:rsidR="003C02A0" w:rsidRDefault="003C02A0" w:rsidP="003C02A0">
      <w:r>
        <w:t>640 Bay Road, Queensbury, NY 12804-1445| 518.743.22</w:t>
      </w:r>
      <w:r w:rsidR="0099281A">
        <w:t>6</w:t>
      </w:r>
      <w:r w:rsidR="00A57357">
        <w:t>6</w:t>
      </w:r>
      <w:r>
        <w:t xml:space="preserve"> | </w:t>
      </w:r>
      <w:hyperlink r:id="rId14" w:history="1">
        <w:r w:rsidR="00A57357" w:rsidRPr="00DD53D1">
          <w:rPr>
            <w:rStyle w:val="Hyperlink"/>
          </w:rPr>
          <w:t>studentaccounts</w:t>
        </w:r>
        <w:r w:rsidRPr="00DD53D1">
          <w:rPr>
            <w:rStyle w:val="Hyperlink"/>
          </w:rPr>
          <w:t>@sunyacc.edu</w:t>
        </w:r>
      </w:hyperlink>
    </w:p>
    <w:p w14:paraId="2F7FA717" w14:textId="77777777" w:rsidR="003C02A0" w:rsidRDefault="003C02A0" w:rsidP="003C02A0"/>
    <w:p w14:paraId="4F39FA57" w14:textId="77777777" w:rsidR="00947863" w:rsidRDefault="00947863" w:rsidP="00947863">
      <w:r>
        <w:t xml:space="preserve">The Student Account Section is organized into a series of tabs that guide you through the information and actions you may need to take. </w:t>
      </w:r>
    </w:p>
    <w:p w14:paraId="7E45C567" w14:textId="77777777" w:rsidR="00947863" w:rsidRDefault="00947863" w:rsidP="003C02A0"/>
    <w:p w14:paraId="55B2EC8A" w14:textId="77777777" w:rsidR="003C02A0" w:rsidRDefault="003C02A0" w:rsidP="003C02A0">
      <w:r>
        <w:t xml:space="preserve">1. </w:t>
      </w:r>
      <w:r w:rsidR="00A57357">
        <w:t>Pay Your Bill</w:t>
      </w:r>
    </w:p>
    <w:p w14:paraId="4C29482B" w14:textId="77777777" w:rsidR="003C02A0" w:rsidRDefault="003C02A0" w:rsidP="003C02A0">
      <w:r>
        <w:t xml:space="preserve">2. </w:t>
      </w:r>
      <w:r w:rsidR="00A57357">
        <w:t>Refunds</w:t>
      </w:r>
    </w:p>
    <w:p w14:paraId="66C271E2" w14:textId="77777777" w:rsidR="003C02A0" w:rsidRDefault="003C02A0" w:rsidP="003C02A0">
      <w:r>
        <w:t xml:space="preserve">3. </w:t>
      </w:r>
      <w:r w:rsidR="00A57357">
        <w:t>1098T</w:t>
      </w:r>
    </w:p>
    <w:p w14:paraId="4C97EA41" w14:textId="77777777" w:rsidR="003C02A0" w:rsidRDefault="003C02A0" w:rsidP="003C02A0">
      <w:r>
        <w:t xml:space="preserve">4. </w:t>
      </w:r>
      <w:r w:rsidR="00A57357">
        <w:t>Certificate of Residence - COR</w:t>
      </w:r>
    </w:p>
    <w:p w14:paraId="7B02A2D1" w14:textId="77777777" w:rsidR="003C02A0" w:rsidRDefault="003C02A0" w:rsidP="003C02A0"/>
    <w:p w14:paraId="2F2D18A6" w14:textId="77777777" w:rsidR="003C02A0" w:rsidRPr="00697A2C" w:rsidRDefault="003C02A0" w:rsidP="00697A2C">
      <w:pPr>
        <w:pStyle w:val="Heading2"/>
      </w:pPr>
      <w:r w:rsidRPr="00697A2C">
        <w:t xml:space="preserve">1. Accessing the </w:t>
      </w:r>
      <w:r w:rsidR="00C81E3F" w:rsidRPr="00697A2C">
        <w:t>Pay Your Bill</w:t>
      </w:r>
      <w:r w:rsidRPr="00697A2C">
        <w:t xml:space="preserve"> Dashboard</w:t>
      </w:r>
    </w:p>
    <w:p w14:paraId="7017615B" w14:textId="77777777" w:rsidR="003C02A0" w:rsidRDefault="003C02A0" w:rsidP="003C02A0">
      <w:r>
        <w:t xml:space="preserve"> After logging in, select “</w:t>
      </w:r>
      <w:r w:rsidR="00A57357">
        <w:t>Student Account</w:t>
      </w:r>
      <w:r>
        <w:t xml:space="preserve">” from the </w:t>
      </w:r>
      <w:hyperlink r:id="rId15" w:history="1">
        <w:r w:rsidRPr="000549F1">
          <w:rPr>
            <w:rStyle w:val="Hyperlink"/>
          </w:rPr>
          <w:t>Student Services menu</w:t>
        </w:r>
      </w:hyperlink>
      <w:r>
        <w:t>.</w:t>
      </w:r>
    </w:p>
    <w:p w14:paraId="4BFEE415" w14:textId="77777777" w:rsidR="00C81E3F" w:rsidRDefault="00C81E3F" w:rsidP="003C02A0">
      <w:r>
        <w:t>Student account by term</w:t>
      </w:r>
    </w:p>
    <w:p w14:paraId="0C80D592" w14:textId="77777777" w:rsidR="00F621C5" w:rsidRDefault="00F621C5" w:rsidP="003C02A0">
      <w:r w:rsidRPr="00F621C5">
        <w:rPr>
          <w:noProof/>
        </w:rPr>
        <w:drawing>
          <wp:inline distT="0" distB="0" distL="0" distR="0" wp14:anchorId="5DDA2580" wp14:editId="7931F4FC">
            <wp:extent cx="5943600" cy="2510155"/>
            <wp:effectExtent l="0" t="0" r="0" b="4445"/>
            <wp:docPr id="1" name="Picture 1" descr="Screenshot of the Student Services Menu in Student Banner 9. Student Accounts is highlight and the following options appear in a dropdown menu: Student Account by term, Student Account Summary, View Tax Notifications, Manage Refun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of the Student Services Menu in Student Banner 9. Student Accounts is highlight and the following options appear in a dropdown menu: Student Account by term, Student Account Summary, View Tax Notifications, Manage Refunds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DF0A5" w14:textId="77777777" w:rsidR="00C81E3F" w:rsidRDefault="00C81E3F" w:rsidP="003C02A0">
      <w:r>
        <w:t>Select Term</w:t>
      </w:r>
    </w:p>
    <w:p w14:paraId="7155C307" w14:textId="77777777" w:rsidR="00F621C5" w:rsidRDefault="00F621C5" w:rsidP="003C02A0"/>
    <w:p w14:paraId="0227E2A0" w14:textId="77777777" w:rsidR="00F621C5" w:rsidRDefault="00F621C5" w:rsidP="003C02A0"/>
    <w:p w14:paraId="4F2DC9FF" w14:textId="77777777" w:rsidR="00F621C5" w:rsidRDefault="00F621C5" w:rsidP="003C02A0"/>
    <w:p w14:paraId="2AAB2C7C" w14:textId="77777777" w:rsidR="00F621C5" w:rsidRDefault="00F621C5" w:rsidP="003C02A0"/>
    <w:p w14:paraId="03D64A4C" w14:textId="77777777" w:rsidR="00F621C5" w:rsidRDefault="00F621C5" w:rsidP="003C02A0"/>
    <w:p w14:paraId="4EECF065" w14:textId="77777777" w:rsidR="00C81E3F" w:rsidRDefault="00C81E3F" w:rsidP="003C02A0">
      <w:r>
        <w:t xml:space="preserve">Click </w:t>
      </w:r>
      <w:hyperlink r:id="rId17" w:history="1">
        <w:r w:rsidRPr="008446C7">
          <w:rPr>
            <w:rStyle w:val="Hyperlink"/>
          </w:rPr>
          <w:t>pay now</w:t>
        </w:r>
      </w:hyperlink>
    </w:p>
    <w:p w14:paraId="72CF21AA" w14:textId="77777777" w:rsidR="00F621C5" w:rsidRDefault="00F621C5" w:rsidP="003C02A0">
      <w:r w:rsidRPr="00F621C5">
        <w:rPr>
          <w:noProof/>
        </w:rPr>
        <w:drawing>
          <wp:inline distT="0" distB="0" distL="0" distR="0" wp14:anchorId="11311D03" wp14:editId="28B10C28">
            <wp:extent cx="5943600" cy="2374900"/>
            <wp:effectExtent l="0" t="0" r="0" b="6350"/>
            <wp:docPr id="2" name="Picture 2" descr="Screenshot of Select Term menu, a dropdown option is available to select appropriate academic semest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reenshot of Select Term menu, a dropdown option is available to select appropriate academic semester. 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B61D5" w14:textId="77777777" w:rsidR="00C81E3F" w:rsidRDefault="00C81E3F" w:rsidP="003C02A0"/>
    <w:p w14:paraId="59F4F195" w14:textId="77777777" w:rsidR="009A0431" w:rsidRDefault="00C81E3F" w:rsidP="003C02A0">
      <w:r>
        <w:t>AUTHORIZED PARTY TO PAY – If someone other than the student is paying or setting up a payment plan</w:t>
      </w:r>
      <w:r w:rsidR="001139AD">
        <w:t>,</w:t>
      </w:r>
      <w:r>
        <w:t xml:space="preserve"> the student has to first authorize the party to do so.  The student signs in following the above directions.  </w:t>
      </w:r>
      <w:r w:rsidR="001139AD">
        <w:t>Then</w:t>
      </w:r>
      <w:r>
        <w:t xml:space="preserve"> look for add an authorized party and follow the steps. </w:t>
      </w:r>
    </w:p>
    <w:p w14:paraId="24E4CCBA" w14:textId="77777777" w:rsidR="00C81E3F" w:rsidRDefault="009A0431" w:rsidP="003C02A0">
      <w:r>
        <w:t>The authorized party will then receive an email with a customer # - click to go to Nelnet, follow the instructions.  Once done</w:t>
      </w:r>
      <w:r w:rsidR="001139AD">
        <w:t>,</w:t>
      </w:r>
      <w:r>
        <w:t xml:space="preserve"> they will have created a passcode.  The authorized party will need to keep the original link from the email </w:t>
      </w:r>
      <w:r w:rsidR="001139AD">
        <w:t>to</w:t>
      </w:r>
      <w:r>
        <w:t xml:space="preserve"> sign back in at a later date.  (If they do not have it, the student will need to reissue the invite)</w:t>
      </w:r>
      <w:r w:rsidR="00C81E3F">
        <w:t xml:space="preserve">                                                                                                                        </w:t>
      </w:r>
    </w:p>
    <w:p w14:paraId="788ECF1D" w14:textId="77777777" w:rsidR="003C02A0" w:rsidRDefault="003C02A0" w:rsidP="003C02A0">
      <w:r w:rsidRPr="00697A2C">
        <w:rPr>
          <w:rStyle w:val="Heading2Char"/>
        </w:rPr>
        <w:t xml:space="preserve">2. </w:t>
      </w:r>
      <w:r w:rsidR="009A0431" w:rsidRPr="00697A2C">
        <w:rPr>
          <w:rStyle w:val="Heading2Char"/>
        </w:rPr>
        <w:t>Refunds</w:t>
      </w:r>
      <w:r w:rsidR="009A0431">
        <w:t xml:space="preserve"> – issued through Nelnet (choice of direct deposit, check, or prepaid debit card)</w:t>
      </w:r>
    </w:p>
    <w:p w14:paraId="19AC79AF" w14:textId="77777777" w:rsidR="003C02A0" w:rsidRDefault="009A0431" w:rsidP="003C02A0">
      <w:r>
        <w:t>After logging in, select “Student Account” from the Student Services menu</w:t>
      </w:r>
    </w:p>
    <w:p w14:paraId="08C4E2A7" w14:textId="77777777" w:rsidR="007E5210" w:rsidRDefault="007E5210" w:rsidP="003C02A0">
      <w:r w:rsidRPr="007E5210">
        <w:rPr>
          <w:noProof/>
        </w:rPr>
        <w:lastRenderedPageBreak/>
        <w:drawing>
          <wp:inline distT="0" distB="0" distL="0" distR="0" wp14:anchorId="476C4083" wp14:editId="30C090C5">
            <wp:extent cx="5943600" cy="2588260"/>
            <wp:effectExtent l="0" t="0" r="0" b="2540"/>
            <wp:docPr id="4" name="Picture 4" descr="Screenshot of Student Accounts menu with a green arrow indicated the Manage Refunds optio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creenshot of Student Accounts menu with a green arrow indicated the Manage Refunds option. 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7DD5D" w14:textId="77777777" w:rsidR="007E5210" w:rsidRDefault="007E5210" w:rsidP="003C02A0"/>
    <w:p w14:paraId="6E33F134" w14:textId="77777777" w:rsidR="003C02A0" w:rsidRDefault="009A0431" w:rsidP="003C02A0">
      <w:r>
        <w:t>Pay your current Term</w:t>
      </w:r>
    </w:p>
    <w:p w14:paraId="59B94F7A" w14:textId="77777777" w:rsidR="009A0431" w:rsidRDefault="009A0431" w:rsidP="003C02A0">
      <w:r>
        <w:t>Refund management on right hand side</w:t>
      </w:r>
    </w:p>
    <w:p w14:paraId="352AD144" w14:textId="77777777" w:rsidR="00F621C5" w:rsidRDefault="00F621C5" w:rsidP="003C02A0">
      <w:r w:rsidRPr="00F621C5">
        <w:rPr>
          <w:noProof/>
        </w:rPr>
        <w:drawing>
          <wp:inline distT="0" distB="0" distL="0" distR="0" wp14:anchorId="07281F9C" wp14:editId="6E485E5A">
            <wp:extent cx="5943600" cy="1842135"/>
            <wp:effectExtent l="0" t="0" r="0" b="5715"/>
            <wp:docPr id="3" name="Picture 3" descr="Screenshot of the Manage Refund menu with the information on Refunds on the right side of the scree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creenshot of the Manage Refund menu with the information on Refunds on the right side of the screen. 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ADE4B" w14:textId="77777777" w:rsidR="009A0431" w:rsidRDefault="009A0431" w:rsidP="003C02A0">
      <w:r>
        <w:t>If you have problems with the Nelnet portal, call Nelnet customer service: 1-800-609-8056</w:t>
      </w:r>
    </w:p>
    <w:p w14:paraId="241EACC1" w14:textId="77777777" w:rsidR="003B41CC" w:rsidRDefault="003B41CC" w:rsidP="003B41CC"/>
    <w:p w14:paraId="47D622DB" w14:textId="77777777" w:rsidR="003B41CC" w:rsidRPr="00F621C5" w:rsidRDefault="009A0431" w:rsidP="00697A2C">
      <w:pPr>
        <w:pStyle w:val="Heading2"/>
        <w:rPr>
          <w:rFonts w:ascii="Roboto" w:eastAsia="Times New Roman" w:hAnsi="Roboto" w:cs="Times New Roman"/>
          <w:color w:val="FFFFFF"/>
          <w:sz w:val="17"/>
          <w:szCs w:val="17"/>
        </w:rPr>
      </w:pPr>
      <w:r>
        <w:t xml:space="preserve">3. </w:t>
      </w:r>
      <w:r w:rsidRPr="0099281A">
        <w:t>1098T (</w:t>
      </w:r>
      <w:proofErr w:type="spellStart"/>
      <w:r w:rsidRPr="0099281A">
        <w:t>year end</w:t>
      </w:r>
      <w:proofErr w:type="spellEnd"/>
      <w:r w:rsidRPr="0099281A">
        <w:t xml:space="preserve"> tax information)</w:t>
      </w:r>
    </w:p>
    <w:p w14:paraId="7D0414FB" w14:textId="77777777" w:rsidR="009A0431" w:rsidRDefault="009A0431" w:rsidP="009A0431">
      <w:r>
        <w:t>After logging in, select “Student Account” from the Student Services menu</w:t>
      </w:r>
    </w:p>
    <w:p w14:paraId="20A5D0D4" w14:textId="77777777" w:rsidR="007E5210" w:rsidRDefault="007E5210" w:rsidP="009A0431">
      <w:r w:rsidRPr="007E5210">
        <w:rPr>
          <w:noProof/>
        </w:rPr>
        <w:lastRenderedPageBreak/>
        <w:drawing>
          <wp:inline distT="0" distB="0" distL="0" distR="0" wp14:anchorId="332CA016" wp14:editId="09051D99">
            <wp:extent cx="5943600" cy="2588260"/>
            <wp:effectExtent l="0" t="0" r="0" b="2540"/>
            <wp:docPr id="6" name="Picture 6" descr="Screenshot of Student Accounts menu with a green arrow indicated the View Tax Notifi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creenshot of Student Accounts menu with a green arrow indicated the View Tax Notification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9215F" w14:textId="77777777" w:rsidR="009A0431" w:rsidRDefault="009A0431" w:rsidP="003B41CC">
      <w:r>
        <w:t>View Tax notification</w:t>
      </w:r>
    </w:p>
    <w:p w14:paraId="5491F082" w14:textId="77777777" w:rsidR="009A0431" w:rsidRDefault="007E5210" w:rsidP="003B41CC">
      <w:r w:rsidRPr="007E5210">
        <w:rPr>
          <w:noProof/>
        </w:rPr>
        <w:drawing>
          <wp:inline distT="0" distB="0" distL="0" distR="0" wp14:anchorId="54393EFE" wp14:editId="05AA85A7">
            <wp:extent cx="5381625" cy="1578265"/>
            <wp:effectExtent l="0" t="0" r="0" b="3175"/>
            <wp:docPr id="7" name="Picture 7" descr="Screenshot of Tax Notification Scree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creenshot of Tax Notification Screen. 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04830" cy="158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49180" w14:textId="77777777" w:rsidR="009A0431" w:rsidRDefault="009A0431" w:rsidP="00697A2C">
      <w:pPr>
        <w:pStyle w:val="Heading2"/>
      </w:pPr>
      <w:r>
        <w:t xml:space="preserve">4. </w:t>
      </w:r>
      <w:r w:rsidRPr="0099281A">
        <w:t>Certificate of Residence</w:t>
      </w:r>
      <w:r w:rsidR="0099281A" w:rsidRPr="0099281A">
        <w:t xml:space="preserve"> – COR</w:t>
      </w:r>
    </w:p>
    <w:p w14:paraId="790ED960" w14:textId="77777777" w:rsidR="0099281A" w:rsidRDefault="0099281A" w:rsidP="003B41CC">
      <w:r>
        <w:t xml:space="preserve">Go to </w:t>
      </w:r>
      <w:hyperlink r:id="rId23" w:history="1">
        <w:r w:rsidR="007E5210">
          <w:rPr>
            <w:rStyle w:val="Hyperlink"/>
          </w:rPr>
          <w:t>In-state residency | SUNY Adirondack</w:t>
        </w:r>
      </w:hyperlink>
    </w:p>
    <w:p w14:paraId="49B63E12" w14:textId="77777777" w:rsidR="0099281A" w:rsidRDefault="0099281A" w:rsidP="003B41CC">
      <w:r>
        <w:t xml:space="preserve">Warren and </w:t>
      </w:r>
      <w:r w:rsidR="001139AD">
        <w:t>Washington</w:t>
      </w:r>
      <w:r>
        <w:t xml:space="preserve"> </w:t>
      </w:r>
      <w:r w:rsidR="001139AD">
        <w:t>County</w:t>
      </w:r>
      <w:r>
        <w:t xml:space="preserve"> students download </w:t>
      </w:r>
      <w:r w:rsidR="001139AD">
        <w:t xml:space="preserve">the </w:t>
      </w:r>
      <w:r>
        <w:t>COR form</w:t>
      </w:r>
    </w:p>
    <w:p w14:paraId="6F781EAA" w14:textId="77777777" w:rsidR="007E5210" w:rsidRDefault="007E5210" w:rsidP="003B41CC">
      <w:r w:rsidRPr="007E5210">
        <w:rPr>
          <w:noProof/>
        </w:rPr>
        <w:drawing>
          <wp:inline distT="0" distB="0" distL="0" distR="0" wp14:anchorId="315CF633" wp14:editId="369F9BEA">
            <wp:extent cx="5943600" cy="1747520"/>
            <wp:effectExtent l="0" t="0" r="0" b="5080"/>
            <wp:docPr id="8" name="Picture 8" descr="Screenshot of SUNY Adirondack Website with information regarding In-State Residency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creenshot of SUNY Adirondack Website with information regarding In-State Residency. 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D4FB3" w14:textId="77777777" w:rsidR="007E5210" w:rsidRDefault="007E5210" w:rsidP="003B41CC"/>
    <w:p w14:paraId="41276E41" w14:textId="77777777" w:rsidR="001139AD" w:rsidRDefault="0099281A" w:rsidP="003B41CC">
      <w:r>
        <w:t xml:space="preserve">Other counties </w:t>
      </w:r>
      <w:r w:rsidR="001139AD">
        <w:t>go to those who live outside those counties</w:t>
      </w:r>
      <w:r>
        <w:t xml:space="preserve"> </w:t>
      </w:r>
      <w:r w:rsidR="001139AD">
        <w:t>should download this form</w:t>
      </w:r>
      <w:r>
        <w:t xml:space="preserve"> </w:t>
      </w:r>
      <w:r w:rsidR="001139AD">
        <w:t>and click the link</w:t>
      </w:r>
    </w:p>
    <w:p w14:paraId="20BD8091" w14:textId="77777777" w:rsidR="001139AD" w:rsidRDefault="001139AD" w:rsidP="003B41CC">
      <w:r>
        <w:t xml:space="preserve">Warren and Washington County students complete and submit form to the student accounts office </w:t>
      </w:r>
      <w:r w:rsidR="0099281A">
        <w:t xml:space="preserve"> </w:t>
      </w:r>
    </w:p>
    <w:p w14:paraId="20FA030F" w14:textId="77777777" w:rsidR="0099281A" w:rsidRDefault="001139AD" w:rsidP="003B41CC">
      <w:r>
        <w:lastRenderedPageBreak/>
        <w:t xml:space="preserve">Other Counties - </w:t>
      </w:r>
      <w:r w:rsidR="0099281A">
        <w:t>complete and submit</w:t>
      </w:r>
      <w:r>
        <w:t xml:space="preserve"> application</w:t>
      </w:r>
      <w:r w:rsidR="0099281A">
        <w:t xml:space="preserve"> to </w:t>
      </w:r>
      <w:r>
        <w:t xml:space="preserve">your </w:t>
      </w:r>
      <w:r w:rsidR="0099281A">
        <w:t>county treasurer</w:t>
      </w:r>
      <w:r w:rsidR="0096338F">
        <w:t xml:space="preserve">                                                    </w:t>
      </w:r>
      <w:r w:rsidR="0099281A">
        <w:t>Obtain the actual certificate from your county treasurer</w:t>
      </w:r>
      <w:r w:rsidR="0096338F">
        <w:t xml:space="preserve">                                                                                        </w:t>
      </w:r>
      <w:r>
        <w:t>Submit</w:t>
      </w:r>
      <w:r w:rsidR="0099281A">
        <w:t xml:space="preserve"> the COR to the Student Accounts/Bursars office</w:t>
      </w:r>
    </w:p>
    <w:p w14:paraId="32541BC2" w14:textId="77777777" w:rsidR="0099281A" w:rsidRDefault="0099281A" w:rsidP="003B41CC"/>
    <w:p w14:paraId="5FB9BBFD" w14:textId="77777777" w:rsidR="0099281A" w:rsidRDefault="0096338F" w:rsidP="003B41CC">
      <w:r>
        <w:t>Ways to submit:</w:t>
      </w:r>
    </w:p>
    <w:p w14:paraId="736DC2EE" w14:textId="77777777" w:rsidR="0096338F" w:rsidRDefault="0096338F" w:rsidP="0096338F">
      <w:pPr>
        <w:pStyle w:val="ListParagraph"/>
        <w:numPr>
          <w:ilvl w:val="0"/>
          <w:numId w:val="1"/>
        </w:numPr>
      </w:pPr>
      <w:r>
        <w:t xml:space="preserve">Scan and email to </w:t>
      </w:r>
      <w:hyperlink r:id="rId25" w:history="1">
        <w:r w:rsidRPr="00F4168B">
          <w:rPr>
            <w:rStyle w:val="Hyperlink"/>
          </w:rPr>
          <w:t>studentaccounts@sunyacc.edu</w:t>
        </w:r>
      </w:hyperlink>
    </w:p>
    <w:p w14:paraId="54DC257D" w14:textId="77777777" w:rsidR="0096338F" w:rsidRDefault="0096338F" w:rsidP="0096338F">
      <w:pPr>
        <w:pStyle w:val="ListParagraph"/>
        <w:numPr>
          <w:ilvl w:val="0"/>
          <w:numId w:val="1"/>
        </w:numPr>
      </w:pPr>
      <w:r>
        <w:t>Drop it off in person to the Bursar’s/Student Accounts/Business Office in Warren Hall on our Queensbury campus 640 Bay Road</w:t>
      </w:r>
    </w:p>
    <w:p w14:paraId="1C96FE29" w14:textId="77777777" w:rsidR="0096338F" w:rsidRDefault="0096338F" w:rsidP="0096338F">
      <w:pPr>
        <w:pStyle w:val="ListParagraph"/>
        <w:numPr>
          <w:ilvl w:val="0"/>
          <w:numId w:val="1"/>
        </w:numPr>
      </w:pPr>
      <w:r>
        <w:t>Mail it to Student Account/Bursar Office, Bay Road, Queensbury, NY 12804</w:t>
      </w:r>
    </w:p>
    <w:p w14:paraId="67A124E3" w14:textId="77777777" w:rsidR="0099281A" w:rsidRDefault="0099281A" w:rsidP="003B41CC"/>
    <w:p w14:paraId="2C1108EF" w14:textId="77777777" w:rsidR="0099281A" w:rsidRDefault="0099281A" w:rsidP="003B41CC">
      <w:r>
        <w:t>**Contact Student Accounts if you have questions about your bill or a hold on your account</w:t>
      </w:r>
    </w:p>
    <w:p w14:paraId="249084F4" w14:textId="77777777" w:rsidR="0099281A" w:rsidRDefault="0099281A" w:rsidP="0099281A">
      <w:pPr>
        <w:jc w:val="center"/>
      </w:pPr>
      <w:r>
        <w:t xml:space="preserve">518.743.2266 | </w:t>
      </w:r>
      <w:hyperlink r:id="rId26" w:history="1">
        <w:r w:rsidR="008446C7" w:rsidRPr="004D1EA1">
          <w:rPr>
            <w:rStyle w:val="Hyperlink"/>
          </w:rPr>
          <w:t>studentaccounts@sunyacc.edu</w:t>
        </w:r>
      </w:hyperlink>
    </w:p>
    <w:sectPr w:rsidR="00992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4A5ADD"/>
    <w:multiLevelType w:val="hybridMultilevel"/>
    <w:tmpl w:val="49F49AD4"/>
    <w:lvl w:ilvl="0" w:tplc="45BC8CDC">
      <w:start w:val="6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736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CC"/>
    <w:rsid w:val="000549F1"/>
    <w:rsid w:val="001139AD"/>
    <w:rsid w:val="001306F1"/>
    <w:rsid w:val="002048D6"/>
    <w:rsid w:val="002950AC"/>
    <w:rsid w:val="003A447E"/>
    <w:rsid w:val="003B41CC"/>
    <w:rsid w:val="003C02A0"/>
    <w:rsid w:val="0056726D"/>
    <w:rsid w:val="0068403F"/>
    <w:rsid w:val="00697A2C"/>
    <w:rsid w:val="007C60CB"/>
    <w:rsid w:val="007E5210"/>
    <w:rsid w:val="00800DC7"/>
    <w:rsid w:val="008446C7"/>
    <w:rsid w:val="008461B5"/>
    <w:rsid w:val="008B187D"/>
    <w:rsid w:val="008C3DCA"/>
    <w:rsid w:val="008D174F"/>
    <w:rsid w:val="00947863"/>
    <w:rsid w:val="0096338F"/>
    <w:rsid w:val="00990719"/>
    <w:rsid w:val="0099281A"/>
    <w:rsid w:val="009A0431"/>
    <w:rsid w:val="00A57357"/>
    <w:rsid w:val="00BF0801"/>
    <w:rsid w:val="00C81E3F"/>
    <w:rsid w:val="00CA6EB2"/>
    <w:rsid w:val="00DD53D1"/>
    <w:rsid w:val="00DF53F6"/>
    <w:rsid w:val="00E03806"/>
    <w:rsid w:val="00E67D0A"/>
    <w:rsid w:val="00EA4DEE"/>
    <w:rsid w:val="00F6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BCFDD"/>
  <w15:chartTrackingRefBased/>
  <w15:docId w15:val="{E93EABC0-4985-41B9-83C2-8AABE38F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DC7"/>
    <w:pPr>
      <w:jc w:val="center"/>
      <w:outlineLvl w:val="0"/>
    </w:pPr>
  </w:style>
  <w:style w:type="paragraph" w:styleId="Heading2">
    <w:name w:val="heading 2"/>
    <w:basedOn w:val="Normal"/>
    <w:link w:val="Heading2Char"/>
    <w:uiPriority w:val="9"/>
    <w:qFormat/>
    <w:rsid w:val="00697A2C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7A2C"/>
  </w:style>
  <w:style w:type="paragraph" w:customStyle="1" w:styleId="alf-apx-apf-ape-a1j-ji">
    <w:name w:val="alf-apx-apf-ape-a1j-ji"/>
    <w:basedOn w:val="Normal"/>
    <w:rsid w:val="003B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2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2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338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446C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00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3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sunyacc.edu/suny-adirondack-technology" TargetMode="External"/><Relationship Id="rId18" Type="http://schemas.openxmlformats.org/officeDocument/2006/relationships/image" Target="media/image4.png"/><Relationship Id="rId26" Type="http://schemas.openxmlformats.org/officeDocument/2006/relationships/hyperlink" Target="mailto:studentaccounts@sunyacc.ed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s://www.mysunyadk.com/" TargetMode="External"/><Relationship Id="rId12" Type="http://schemas.openxmlformats.org/officeDocument/2006/relationships/hyperlink" Target="mailto:help@sunyacc.edu" TargetMode="External"/><Relationship Id="rId17" Type="http://schemas.openxmlformats.org/officeDocument/2006/relationships/hyperlink" Target="https://app1.campuscommerce.com/api/connector/saml/ent/36882" TargetMode="External"/><Relationship Id="rId25" Type="http://schemas.openxmlformats.org/officeDocument/2006/relationships/hyperlink" Target="mailto:studentaccounts@sunyacc.edu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mailto:studentaccounts@sunyacc.edu" TargetMode="External"/><Relationship Id="rId11" Type="http://schemas.openxmlformats.org/officeDocument/2006/relationships/hyperlink" Target="mailto:advising@sunyacc.edu" TargetMode="External"/><Relationship Id="rId24" Type="http://schemas.openxmlformats.org/officeDocument/2006/relationships/image" Target="media/image9.png"/><Relationship Id="rId5" Type="http://schemas.openxmlformats.org/officeDocument/2006/relationships/image" Target="media/image1.png"/><Relationship Id="rId15" Type="http://schemas.openxmlformats.org/officeDocument/2006/relationships/hyperlink" Target="https://banner.sunyacc.edu/StudentSelfService/ssb/studentCommonDashboard" TargetMode="External"/><Relationship Id="rId23" Type="http://schemas.openxmlformats.org/officeDocument/2006/relationships/hyperlink" Target="https://sunyacc.edu/admissions-aid/tuition-and-fees/state-residency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finaidoffice@sunyacc.edu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studentaccounts@sunyacc.edu" TargetMode="External"/><Relationship Id="rId14" Type="http://schemas.openxmlformats.org/officeDocument/2006/relationships/hyperlink" Target="mailto:studentaccounts@sunyacc.edu" TargetMode="External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542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Adirondack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Palangi</dc:creator>
  <cp:keywords/>
  <dc:description/>
  <cp:lastModifiedBy>Colleen Wise</cp:lastModifiedBy>
  <cp:revision>2</cp:revision>
  <dcterms:created xsi:type="dcterms:W3CDTF">2025-10-02T15:29:00Z</dcterms:created>
  <dcterms:modified xsi:type="dcterms:W3CDTF">2025-10-02T15:29:00Z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1f3baa4c-8417-440e-a294-f3815ddc11f2</vt:lpwstr>
  </property>
</Properties>
</file>